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FDF69" w14:textId="22C615E4" w:rsidR="0024542C" w:rsidRPr="00FF77CE" w:rsidRDefault="0024542C" w:rsidP="00FF77CE">
      <w:pPr>
        <w:spacing w:before="120"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Nowy Dwór Mazowiecki, dn. ................</w:t>
      </w:r>
    </w:p>
    <w:p w14:paraId="517126AE" w14:textId="74824D16" w:rsidR="00FF77CE" w:rsidRDefault="00FF77C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Imię i nazwisko wnioskodawcy</w:t>
      </w:r>
      <w:r>
        <w:rPr>
          <w:rFonts w:asciiTheme="minorHAnsi" w:hAnsiTheme="minorHAnsi" w:cstheme="minorHAnsi"/>
          <w:sz w:val="24"/>
          <w:szCs w:val="24"/>
        </w:rPr>
        <w:t xml:space="preserve"> (miejsce poniżej)</w:t>
      </w:r>
    </w:p>
    <w:p w14:paraId="07973520" w14:textId="1C72D438" w:rsidR="00FF77CE" w:rsidRDefault="0024542C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</w:p>
    <w:p w14:paraId="7A27AFA7" w14:textId="5FE2585A" w:rsidR="00FF77CE" w:rsidRDefault="00FF77C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69504" behindDoc="1" locked="0" layoutInCell="1" allowOverlap="1" wp14:anchorId="3EA8937E" wp14:editId="651DB9C0">
            <wp:simplePos x="0" y="0"/>
            <wp:positionH relativeFrom="column">
              <wp:posOffset>3479800</wp:posOffset>
            </wp:positionH>
            <wp:positionV relativeFrom="paragraph">
              <wp:posOffset>4445</wp:posOffset>
            </wp:positionV>
            <wp:extent cx="1955800" cy="940435"/>
            <wp:effectExtent l="0" t="0" r="6350" b="0"/>
            <wp:wrapNone/>
            <wp:doc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Herbem Miasta jest dwudzielny pas: w polu górnym, białym – czerwone mury miejskie z trzema blankowanymi basztami; w polu dolnym, błękitnym – biała, pleciona i związana chusta, tj. herb Nałęcz. Pomiędzy nimi biała fala rzeki Narew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F77CE">
        <w:rPr>
          <w:rFonts w:asciiTheme="minorHAnsi" w:hAnsiTheme="minorHAnsi" w:cstheme="minorHAnsi"/>
          <w:sz w:val="24"/>
          <w:szCs w:val="24"/>
        </w:rPr>
        <w:t>Adres wnioskodawcy</w:t>
      </w:r>
      <w:r>
        <w:rPr>
          <w:rFonts w:asciiTheme="minorHAnsi" w:hAnsiTheme="minorHAnsi" w:cstheme="minorHAnsi"/>
          <w:sz w:val="24"/>
          <w:szCs w:val="24"/>
        </w:rPr>
        <w:t xml:space="preserve"> (miejsce poniżej)</w:t>
      </w:r>
    </w:p>
    <w:p w14:paraId="606435FA" w14:textId="628E05FC" w:rsidR="00FF77CE" w:rsidRDefault="0024542C" w:rsidP="00FF77CE">
      <w:pPr>
        <w:spacing w:before="120" w:after="120" w:line="360" w:lineRule="auto"/>
        <w:rPr>
          <w:rFonts w:asciiTheme="minorHAnsi" w:hAnsiTheme="minorHAnsi" w:cstheme="minorHAnsi"/>
          <w:noProof/>
          <w:sz w:val="24"/>
          <w:szCs w:val="24"/>
          <w:lang w:eastAsia="pl-PL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  <w:r w:rsidR="00FF77CE" w:rsidRPr="00FF77CE">
        <w:rPr>
          <w:rFonts w:asciiTheme="minorHAnsi" w:hAnsiTheme="minorHAnsi" w:cstheme="minorHAnsi"/>
          <w:noProof/>
          <w:sz w:val="24"/>
          <w:szCs w:val="24"/>
          <w:lang w:eastAsia="pl-PL"/>
        </w:rPr>
        <w:t xml:space="preserve"> </w:t>
      </w:r>
    </w:p>
    <w:p w14:paraId="6D79ACEB" w14:textId="5480543A" w:rsidR="00FF77CE" w:rsidRPr="00FF77CE" w:rsidRDefault="00FF77C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</w:p>
    <w:p w14:paraId="096452A9" w14:textId="4342262B" w:rsidR="00FF77CE" w:rsidRDefault="00FF77C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FF77CE">
        <w:rPr>
          <w:rFonts w:asciiTheme="minorHAnsi" w:hAnsiTheme="minorHAnsi" w:cstheme="minorHAnsi"/>
          <w:sz w:val="24"/>
          <w:szCs w:val="24"/>
        </w:rPr>
        <w:t xml:space="preserve">elefon kontaktowy </w:t>
      </w:r>
      <w:r>
        <w:rPr>
          <w:rFonts w:asciiTheme="minorHAnsi" w:hAnsiTheme="minorHAnsi" w:cstheme="minorHAnsi"/>
          <w:sz w:val="24"/>
          <w:szCs w:val="24"/>
        </w:rPr>
        <w:t>(miejsce poniżej)</w:t>
      </w:r>
      <w:r w:rsidR="0029004B">
        <w:rPr>
          <w:rStyle w:val="Odwoanieprzypisukocowego"/>
          <w:rFonts w:asciiTheme="minorHAnsi" w:hAnsiTheme="minorHAnsi" w:cstheme="minorHAnsi"/>
          <w:sz w:val="24"/>
          <w:szCs w:val="24"/>
        </w:rPr>
        <w:endnoteReference w:id="1"/>
      </w:r>
    </w:p>
    <w:p w14:paraId="6DD68A60" w14:textId="3FFFBACA" w:rsidR="004E77C8" w:rsidRPr="00FF77CE" w:rsidRDefault="00911922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</w:t>
      </w:r>
    </w:p>
    <w:p w14:paraId="5A8788D3" w14:textId="77777777" w:rsidR="0024542C" w:rsidRPr="00FF77CE" w:rsidRDefault="00911922" w:rsidP="0083180B">
      <w:pPr>
        <w:spacing w:before="120" w:after="120" w:line="360" w:lineRule="auto"/>
        <w:ind w:left="4956"/>
        <w:rPr>
          <w:rFonts w:asciiTheme="minorHAnsi" w:hAnsiTheme="minorHAnsi" w:cstheme="minorHAnsi"/>
          <w:sz w:val="32"/>
          <w:szCs w:val="32"/>
          <w:vertAlign w:val="superscript"/>
        </w:rPr>
      </w:pPr>
      <w:r w:rsidRPr="00FF77CE">
        <w:rPr>
          <w:rFonts w:asciiTheme="minorHAnsi" w:hAnsiTheme="minorHAnsi" w:cstheme="minorHAnsi"/>
          <w:b/>
          <w:sz w:val="32"/>
          <w:szCs w:val="32"/>
        </w:rPr>
        <w:t>B</w:t>
      </w:r>
      <w:r w:rsidR="0024542C" w:rsidRPr="00FF77CE">
        <w:rPr>
          <w:rFonts w:asciiTheme="minorHAnsi" w:hAnsiTheme="minorHAnsi" w:cstheme="minorHAnsi"/>
          <w:b/>
          <w:sz w:val="32"/>
          <w:szCs w:val="32"/>
        </w:rPr>
        <w:t>urmistrz Miasta</w:t>
      </w:r>
      <w:r w:rsidR="0024542C" w:rsidRPr="00FF77CE">
        <w:rPr>
          <w:rFonts w:asciiTheme="minorHAnsi" w:hAnsiTheme="minorHAnsi" w:cstheme="minorHAnsi"/>
          <w:b/>
          <w:sz w:val="32"/>
          <w:szCs w:val="32"/>
        </w:rPr>
        <w:br/>
        <w:t>Nowy Dwór Mazowiecki</w:t>
      </w:r>
    </w:p>
    <w:p w14:paraId="2F2B5BFB" w14:textId="10AFADFF" w:rsidR="004E77C8" w:rsidRPr="00FF77CE" w:rsidRDefault="00FF77CE" w:rsidP="00FF77CE">
      <w:pPr>
        <w:pStyle w:val="Tytu"/>
        <w:rPr>
          <w:b w:val="0"/>
          <w:sz w:val="32"/>
          <w:szCs w:val="72"/>
        </w:rPr>
      </w:pPr>
      <w:r w:rsidRPr="00FF77CE">
        <w:rPr>
          <w:sz w:val="32"/>
          <w:szCs w:val="72"/>
        </w:rPr>
        <w:t>Wniosek o rozwiązanie umowy dzierżawy</w:t>
      </w:r>
    </w:p>
    <w:p w14:paraId="6AB960AD" w14:textId="52CA560A" w:rsidR="00FB4452" w:rsidRPr="00FF77CE" w:rsidRDefault="004E77C8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 xml:space="preserve">Zwracam się z prośbą o </w:t>
      </w:r>
      <w:r w:rsidR="00B977AD" w:rsidRPr="00FF77CE">
        <w:rPr>
          <w:rFonts w:asciiTheme="minorHAnsi" w:hAnsiTheme="minorHAnsi" w:cstheme="minorHAnsi"/>
          <w:sz w:val="24"/>
          <w:szCs w:val="24"/>
        </w:rPr>
        <w:t>rozwiązanie</w:t>
      </w:r>
      <w:r w:rsidR="00691C46" w:rsidRPr="00FF77CE">
        <w:rPr>
          <w:rFonts w:asciiTheme="minorHAnsi" w:hAnsiTheme="minorHAnsi" w:cstheme="minorHAnsi"/>
          <w:sz w:val="24"/>
          <w:szCs w:val="24"/>
        </w:rPr>
        <w:t xml:space="preserve"> umowy dzierżawy nr</w:t>
      </w:r>
      <w:r w:rsidR="00FF77CE">
        <w:rPr>
          <w:rFonts w:asciiTheme="minorHAnsi" w:hAnsiTheme="minorHAnsi" w:cstheme="minorHAnsi"/>
          <w:sz w:val="24"/>
          <w:szCs w:val="24"/>
        </w:rPr>
        <w:t xml:space="preserve"> (wpisać numer umowy poniżej)</w:t>
      </w:r>
      <w:r w:rsidR="00691C46" w:rsidRPr="00FF77CE">
        <w:rPr>
          <w:rFonts w:asciiTheme="minorHAnsi" w:hAnsiTheme="minorHAnsi" w:cstheme="minorHAnsi"/>
          <w:sz w:val="24"/>
          <w:szCs w:val="24"/>
        </w:rPr>
        <w:t xml:space="preserve"> …………………………………</w:t>
      </w:r>
      <w:proofErr w:type="gramStart"/>
      <w:r w:rsidR="00691C46" w:rsidRPr="00FF77CE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="00691C46" w:rsidRPr="00FF77CE">
        <w:rPr>
          <w:rFonts w:asciiTheme="minorHAnsi" w:hAnsiTheme="minorHAnsi" w:cstheme="minorHAnsi"/>
          <w:sz w:val="24"/>
          <w:szCs w:val="24"/>
        </w:rPr>
        <w:t>. zawartej dnia</w:t>
      </w:r>
      <w:r w:rsidR="00FF77CE">
        <w:rPr>
          <w:rFonts w:asciiTheme="minorHAnsi" w:hAnsiTheme="minorHAnsi" w:cstheme="minorHAnsi"/>
          <w:sz w:val="24"/>
          <w:szCs w:val="24"/>
        </w:rPr>
        <w:t xml:space="preserve"> (wpisać datę) </w:t>
      </w:r>
      <w:r w:rsidR="00691C46" w:rsidRPr="00FF77CE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13326A" w:rsidRPr="00FF77CE">
        <w:rPr>
          <w:rFonts w:asciiTheme="minorHAnsi" w:hAnsiTheme="minorHAnsi" w:cstheme="minorHAnsi"/>
          <w:sz w:val="24"/>
          <w:szCs w:val="24"/>
        </w:rPr>
        <w:t xml:space="preserve">, </w:t>
      </w:r>
      <w:r w:rsidR="00691C46" w:rsidRPr="00FF77CE">
        <w:rPr>
          <w:rFonts w:asciiTheme="minorHAnsi" w:hAnsiTheme="minorHAnsi" w:cstheme="minorHAnsi"/>
          <w:sz w:val="24"/>
          <w:szCs w:val="24"/>
        </w:rPr>
        <w:t>dotycząc</w:t>
      </w:r>
      <w:r w:rsidR="00FF77CE">
        <w:rPr>
          <w:rFonts w:asciiTheme="minorHAnsi" w:hAnsiTheme="minorHAnsi" w:cstheme="minorHAnsi"/>
          <w:sz w:val="24"/>
          <w:szCs w:val="24"/>
        </w:rPr>
        <w:t xml:space="preserve">ej </w:t>
      </w:r>
      <w:r w:rsidR="00691C46" w:rsidRPr="00FF77CE">
        <w:rPr>
          <w:rFonts w:asciiTheme="minorHAnsi" w:hAnsiTheme="minorHAnsi" w:cstheme="minorHAnsi"/>
          <w:sz w:val="24"/>
          <w:szCs w:val="24"/>
        </w:rPr>
        <w:t xml:space="preserve">nieruchomości </w:t>
      </w:r>
      <w:r w:rsidR="0013326A" w:rsidRPr="00FF77CE">
        <w:rPr>
          <w:rFonts w:asciiTheme="minorHAnsi" w:hAnsiTheme="minorHAnsi" w:cstheme="minorHAnsi"/>
          <w:sz w:val="24"/>
          <w:szCs w:val="24"/>
        </w:rPr>
        <w:t>oznaczonej</w:t>
      </w:r>
      <w:r w:rsidRPr="00FF77CE">
        <w:rPr>
          <w:rFonts w:asciiTheme="minorHAnsi" w:hAnsiTheme="minorHAnsi" w:cstheme="minorHAnsi"/>
          <w:sz w:val="24"/>
          <w:szCs w:val="24"/>
        </w:rPr>
        <w:t xml:space="preserve"> jako:</w:t>
      </w:r>
    </w:p>
    <w:p w14:paraId="64BEC136" w14:textId="6072395A" w:rsidR="004E77C8" w:rsidRPr="00FF77CE" w:rsidRDefault="004E77C8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b/>
          <w:sz w:val="24"/>
          <w:szCs w:val="24"/>
        </w:rPr>
        <w:t>działka/działki nr</w:t>
      </w:r>
      <w:r w:rsidR="00FF77CE">
        <w:rPr>
          <w:rFonts w:asciiTheme="minorHAnsi" w:hAnsiTheme="minorHAnsi" w:cstheme="minorHAnsi"/>
          <w:b/>
          <w:sz w:val="24"/>
          <w:szCs w:val="24"/>
        </w:rPr>
        <w:t xml:space="preserve"> (wpisać numer)</w:t>
      </w:r>
      <w:r w:rsidR="007840E2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......................................................................</w:t>
      </w:r>
      <w:r w:rsidR="00EC5516" w:rsidRPr="00FF77CE">
        <w:rPr>
          <w:rFonts w:asciiTheme="minorHAnsi" w:hAnsiTheme="minorHAnsi" w:cstheme="minorHAnsi"/>
          <w:sz w:val="24"/>
          <w:szCs w:val="24"/>
        </w:rPr>
        <w:t>.....................</w:t>
      </w:r>
      <w:r w:rsidRPr="00FF77CE">
        <w:rPr>
          <w:rFonts w:asciiTheme="minorHAnsi" w:hAnsiTheme="minorHAnsi" w:cstheme="minorHAnsi"/>
          <w:sz w:val="24"/>
          <w:szCs w:val="24"/>
        </w:rPr>
        <w:t>...</w:t>
      </w:r>
    </w:p>
    <w:p w14:paraId="050711D5" w14:textId="55C3DD6C" w:rsidR="003652DE" w:rsidRPr="00FF77CE" w:rsidRDefault="004E77C8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b/>
          <w:sz w:val="24"/>
          <w:szCs w:val="24"/>
        </w:rPr>
        <w:t>o</w:t>
      </w:r>
      <w:r w:rsidR="00FB4452" w:rsidRPr="00FF77CE">
        <w:rPr>
          <w:rFonts w:asciiTheme="minorHAnsi" w:hAnsiTheme="minorHAnsi" w:cstheme="minorHAnsi"/>
          <w:b/>
          <w:sz w:val="24"/>
          <w:szCs w:val="24"/>
        </w:rPr>
        <w:t>bręb</w:t>
      </w:r>
      <w:r w:rsidR="00FF77CE">
        <w:rPr>
          <w:rFonts w:asciiTheme="minorHAnsi" w:hAnsiTheme="minorHAnsi" w:cstheme="minorHAnsi"/>
          <w:b/>
          <w:sz w:val="24"/>
          <w:szCs w:val="24"/>
        </w:rPr>
        <w:t xml:space="preserve"> (wpisać numer obrębu) </w:t>
      </w:r>
      <w:r w:rsidR="0024542C" w:rsidRPr="00FF77CE">
        <w:rPr>
          <w:rFonts w:asciiTheme="minorHAnsi" w:hAnsiTheme="minorHAnsi" w:cstheme="minorHAnsi"/>
          <w:sz w:val="24"/>
          <w:szCs w:val="24"/>
        </w:rPr>
        <w:t>..............................................................</w:t>
      </w:r>
      <w:r w:rsidRPr="00FF77CE">
        <w:rPr>
          <w:rFonts w:asciiTheme="minorHAnsi" w:hAnsiTheme="minorHAnsi" w:cstheme="minorHAnsi"/>
          <w:sz w:val="24"/>
          <w:szCs w:val="24"/>
        </w:rPr>
        <w:t>................</w:t>
      </w:r>
      <w:r w:rsidR="00EC5516" w:rsidRPr="00FF77CE">
        <w:rPr>
          <w:rFonts w:asciiTheme="minorHAnsi" w:hAnsiTheme="minorHAnsi" w:cstheme="minorHAnsi"/>
          <w:sz w:val="24"/>
          <w:szCs w:val="24"/>
        </w:rPr>
        <w:t>.........</w:t>
      </w:r>
      <w:r w:rsidRPr="00FF77CE">
        <w:rPr>
          <w:rFonts w:asciiTheme="minorHAnsi" w:hAnsiTheme="minorHAnsi" w:cstheme="minorHAnsi"/>
          <w:sz w:val="24"/>
          <w:szCs w:val="24"/>
        </w:rPr>
        <w:t>.</w:t>
      </w:r>
      <w:r w:rsidR="00EC5516" w:rsidRPr="00FF77CE">
        <w:rPr>
          <w:rFonts w:asciiTheme="minorHAnsi" w:hAnsiTheme="minorHAnsi" w:cstheme="minorHAnsi"/>
          <w:sz w:val="24"/>
          <w:szCs w:val="24"/>
        </w:rPr>
        <w:t>..........</w:t>
      </w:r>
    </w:p>
    <w:p w14:paraId="7B43CA5A" w14:textId="16CB15C1" w:rsidR="00B751E7" w:rsidRPr="00FF77CE" w:rsidRDefault="00EC5516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położonej</w:t>
      </w:r>
      <w:r w:rsidR="00323B5A" w:rsidRPr="00FF77CE">
        <w:rPr>
          <w:rFonts w:asciiTheme="minorHAnsi" w:hAnsiTheme="minorHAnsi" w:cstheme="minorHAnsi"/>
          <w:sz w:val="24"/>
          <w:szCs w:val="24"/>
        </w:rPr>
        <w:t xml:space="preserve"> </w:t>
      </w:r>
      <w:r w:rsidR="004E77C8" w:rsidRPr="00FF77CE">
        <w:rPr>
          <w:rFonts w:asciiTheme="minorHAnsi" w:hAnsiTheme="minorHAnsi" w:cstheme="minorHAnsi"/>
          <w:sz w:val="24"/>
          <w:szCs w:val="24"/>
        </w:rPr>
        <w:t xml:space="preserve">w Nowym Dworze Mazowieckim przy </w:t>
      </w:r>
      <w:r w:rsidR="004E77C8" w:rsidRPr="00FF77CE">
        <w:rPr>
          <w:rFonts w:asciiTheme="minorHAnsi" w:hAnsiTheme="minorHAnsi" w:cstheme="minorHAnsi"/>
          <w:bCs/>
          <w:sz w:val="24"/>
          <w:szCs w:val="24"/>
        </w:rPr>
        <w:t>ulicy</w:t>
      </w:r>
      <w:r w:rsidR="003652DE" w:rsidRPr="00FF77CE">
        <w:rPr>
          <w:rFonts w:asciiTheme="minorHAnsi" w:hAnsiTheme="minorHAnsi" w:cstheme="minorHAnsi"/>
          <w:sz w:val="24"/>
          <w:szCs w:val="24"/>
        </w:rPr>
        <w:t xml:space="preserve"> </w:t>
      </w:r>
      <w:r w:rsidR="00FF77CE">
        <w:rPr>
          <w:rFonts w:asciiTheme="minorHAnsi" w:hAnsiTheme="minorHAnsi" w:cstheme="minorHAnsi"/>
          <w:sz w:val="24"/>
          <w:szCs w:val="24"/>
        </w:rPr>
        <w:t>(uzupełnić poniżej) ………………………………………………………………………………</w:t>
      </w:r>
      <w:proofErr w:type="gramStart"/>
      <w:r w:rsidR="00FF77CE">
        <w:rPr>
          <w:rFonts w:asciiTheme="minorHAnsi" w:hAnsiTheme="minorHAnsi" w:cstheme="minorHAnsi"/>
          <w:sz w:val="24"/>
          <w:szCs w:val="24"/>
        </w:rPr>
        <w:t>……</w:t>
      </w:r>
      <w:r w:rsidR="004E77C8" w:rsidRPr="00FF77CE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4E77C8" w:rsidRPr="00FF77CE">
        <w:rPr>
          <w:rFonts w:asciiTheme="minorHAnsi" w:hAnsiTheme="minorHAnsi" w:cstheme="minorHAnsi"/>
          <w:sz w:val="24"/>
          <w:szCs w:val="24"/>
        </w:rPr>
        <w:t>.…………………………………………</w:t>
      </w:r>
      <w:proofErr w:type="gramStart"/>
      <w:r w:rsidR="004E77C8" w:rsidRPr="00FF77CE">
        <w:rPr>
          <w:rFonts w:asciiTheme="minorHAnsi" w:hAnsiTheme="minorHAnsi" w:cstheme="minorHAnsi"/>
          <w:sz w:val="24"/>
          <w:szCs w:val="24"/>
        </w:rPr>
        <w:t>……</w:t>
      </w:r>
      <w:r w:rsidR="00FF77CE">
        <w:rPr>
          <w:rFonts w:asciiTheme="minorHAnsi" w:hAnsiTheme="minorHAnsi" w:cstheme="minorHAnsi"/>
          <w:sz w:val="24"/>
          <w:szCs w:val="24"/>
        </w:rPr>
        <w:t>.</w:t>
      </w:r>
      <w:proofErr w:type="gramEnd"/>
      <w:r w:rsidR="00FF77CE">
        <w:rPr>
          <w:rFonts w:asciiTheme="minorHAnsi" w:hAnsiTheme="minorHAnsi" w:cstheme="minorHAnsi"/>
          <w:sz w:val="24"/>
          <w:szCs w:val="24"/>
        </w:rPr>
        <w:t>.</w:t>
      </w:r>
      <w:r w:rsidR="003652DE" w:rsidRPr="00FF77CE">
        <w:rPr>
          <w:rFonts w:asciiTheme="minorHAnsi" w:hAnsiTheme="minorHAnsi" w:cstheme="minorHAnsi"/>
          <w:sz w:val="24"/>
          <w:szCs w:val="24"/>
        </w:rPr>
        <w:t>………</w:t>
      </w:r>
    </w:p>
    <w:p w14:paraId="72B6E4D0" w14:textId="080E3B0C" w:rsidR="003652DE" w:rsidRPr="00FF77CE" w:rsidRDefault="003652D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 xml:space="preserve">z przeznaczeniem pod </w:t>
      </w:r>
      <w:r w:rsidR="00FF77CE">
        <w:rPr>
          <w:rFonts w:asciiTheme="minorHAnsi" w:hAnsiTheme="minorHAnsi" w:cstheme="minorHAnsi"/>
          <w:sz w:val="24"/>
          <w:szCs w:val="24"/>
        </w:rPr>
        <w:t xml:space="preserve">(uzupełnić poniżej) </w:t>
      </w: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</w:t>
      </w:r>
      <w:r w:rsidR="00FF77CE">
        <w:rPr>
          <w:rFonts w:asciiTheme="minorHAnsi" w:hAnsiTheme="minorHAnsi" w:cstheme="minorHAnsi"/>
          <w:sz w:val="24"/>
          <w:szCs w:val="24"/>
        </w:rPr>
        <w:t>……………………………………</w:t>
      </w:r>
      <w:r w:rsidRPr="00FF77CE">
        <w:rPr>
          <w:rFonts w:asciiTheme="minorHAnsi" w:hAnsiTheme="minorHAnsi" w:cstheme="minorHAnsi"/>
          <w:sz w:val="24"/>
          <w:szCs w:val="24"/>
        </w:rPr>
        <w:t>……</w:t>
      </w:r>
      <w:proofErr w:type="gramStart"/>
      <w:r w:rsidRPr="00FF77CE">
        <w:rPr>
          <w:rFonts w:asciiTheme="minorHAnsi" w:hAnsiTheme="minorHAnsi" w:cstheme="minorHAnsi"/>
          <w:sz w:val="24"/>
          <w:szCs w:val="24"/>
        </w:rPr>
        <w:t>…….</w:t>
      </w:r>
      <w:proofErr w:type="gramEnd"/>
      <w:r w:rsidRPr="00FF77CE">
        <w:rPr>
          <w:rFonts w:asciiTheme="minorHAnsi" w:hAnsiTheme="minorHAnsi" w:cstheme="minorHAnsi"/>
          <w:sz w:val="24"/>
          <w:szCs w:val="24"/>
        </w:rPr>
        <w:t>.</w:t>
      </w:r>
    </w:p>
    <w:p w14:paraId="6D750528" w14:textId="07A7587A" w:rsidR="00B751E7" w:rsidRPr="00FF77CE" w:rsidRDefault="003652DE" w:rsidP="00FF77CE">
      <w:p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F77CE">
        <w:rPr>
          <w:rFonts w:asciiTheme="minorHAnsi" w:hAnsiTheme="minorHAnsi" w:cstheme="minorHAnsi"/>
          <w:b/>
          <w:sz w:val="24"/>
          <w:szCs w:val="24"/>
        </w:rPr>
        <w:t>Uzasadnienie</w:t>
      </w:r>
      <w:r w:rsidR="00FF77CE">
        <w:rPr>
          <w:rFonts w:asciiTheme="minorHAnsi" w:hAnsiTheme="minorHAnsi" w:cstheme="minorHAnsi"/>
          <w:b/>
          <w:sz w:val="24"/>
          <w:szCs w:val="24"/>
        </w:rPr>
        <w:t xml:space="preserve"> (uzasadnić poniżej powód rozwiązania umowy)</w:t>
      </w:r>
    </w:p>
    <w:p w14:paraId="47BD04EE" w14:textId="3174C456" w:rsidR="00FF77CE" w:rsidRDefault="003652D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29004B">
        <w:rPr>
          <w:rFonts w:asciiTheme="minorHAnsi" w:hAnsiTheme="minorHAnsi" w:cstheme="minorHAnsi"/>
          <w:sz w:val="24"/>
          <w:szCs w:val="24"/>
        </w:rPr>
        <w:t>..</w:t>
      </w:r>
      <w:r w:rsidRPr="00FF77CE">
        <w:rPr>
          <w:rFonts w:asciiTheme="minorHAnsi" w:hAnsiTheme="minorHAnsi" w:cstheme="minorHAnsi"/>
          <w:sz w:val="24"/>
          <w:szCs w:val="24"/>
        </w:rPr>
        <w:t>……</w:t>
      </w:r>
    </w:p>
    <w:p w14:paraId="3C5C88E4" w14:textId="3C752053" w:rsidR="00FF77CE" w:rsidRDefault="003652D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29004B">
        <w:rPr>
          <w:rFonts w:asciiTheme="minorHAnsi" w:hAnsiTheme="minorHAnsi" w:cstheme="minorHAnsi"/>
          <w:sz w:val="24"/>
          <w:szCs w:val="24"/>
        </w:rPr>
        <w:t>.</w:t>
      </w:r>
      <w:r w:rsidRPr="00FF77CE">
        <w:rPr>
          <w:rFonts w:asciiTheme="minorHAnsi" w:hAnsiTheme="minorHAnsi" w:cstheme="minorHAnsi"/>
          <w:sz w:val="24"/>
          <w:szCs w:val="24"/>
        </w:rPr>
        <w:t>……</w:t>
      </w:r>
      <w:r w:rsidR="00FF77CE">
        <w:rPr>
          <w:rFonts w:asciiTheme="minorHAnsi" w:hAnsiTheme="minorHAnsi" w:cstheme="minorHAnsi"/>
          <w:sz w:val="24"/>
          <w:szCs w:val="24"/>
        </w:rPr>
        <w:t>.</w:t>
      </w:r>
    </w:p>
    <w:p w14:paraId="2385866C" w14:textId="7DD01774" w:rsidR="00FF77CE" w:rsidRDefault="003652D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</w:t>
      </w:r>
    </w:p>
    <w:p w14:paraId="00D908FC" w14:textId="679CD43B" w:rsidR="00FF77CE" w:rsidRDefault="00FF77C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</w:t>
      </w:r>
      <w:r w:rsidR="0029004B">
        <w:rPr>
          <w:rFonts w:asciiTheme="minorHAnsi" w:hAnsiTheme="minorHAnsi" w:cstheme="minorHAnsi"/>
          <w:sz w:val="24"/>
          <w:szCs w:val="24"/>
        </w:rPr>
        <w:t>.</w:t>
      </w:r>
      <w:r w:rsidRPr="00FF77CE">
        <w:rPr>
          <w:rFonts w:asciiTheme="minorHAnsi" w:hAnsiTheme="minorHAnsi" w:cstheme="minorHAnsi"/>
          <w:sz w:val="24"/>
          <w:szCs w:val="24"/>
        </w:rPr>
        <w:t>…</w:t>
      </w:r>
      <w:r w:rsidR="0029004B">
        <w:rPr>
          <w:rFonts w:asciiTheme="minorHAnsi" w:hAnsiTheme="minorHAnsi" w:cstheme="minorHAnsi"/>
          <w:sz w:val="24"/>
          <w:szCs w:val="24"/>
        </w:rPr>
        <w:t>.</w:t>
      </w:r>
      <w:r w:rsidRPr="00FF77CE">
        <w:rPr>
          <w:rFonts w:asciiTheme="minorHAnsi" w:hAnsiTheme="minorHAnsi" w:cstheme="minorHAnsi"/>
          <w:sz w:val="24"/>
          <w:szCs w:val="24"/>
        </w:rPr>
        <w:t>…</w:t>
      </w:r>
    </w:p>
    <w:p w14:paraId="213A5DD3" w14:textId="77777777" w:rsidR="00FF77CE" w:rsidRDefault="00FF77C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23E403D6" w14:textId="77777777" w:rsidR="00FF77CE" w:rsidRDefault="00FF77C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D73FFA8" w14:textId="77777777" w:rsidR="00FF77CE" w:rsidRDefault="00FF77C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sz w:val="24"/>
          <w:szCs w:val="24"/>
        </w:rPr>
        <w:t>.</w:t>
      </w:r>
    </w:p>
    <w:p w14:paraId="19104661" w14:textId="39F9F7D8" w:rsidR="0024542C" w:rsidRPr="00FF77CE" w:rsidRDefault="00FF77CE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…..……………………………………………………………………………………………………………………………………………</w:t>
      </w:r>
    </w:p>
    <w:p w14:paraId="2068A64C" w14:textId="77777777" w:rsidR="002A78CB" w:rsidRPr="00FF77CE" w:rsidRDefault="00EC5516" w:rsidP="00FF77CE">
      <w:pPr>
        <w:spacing w:before="120" w:after="12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FF77CE">
        <w:rPr>
          <w:rFonts w:asciiTheme="minorHAnsi" w:hAnsiTheme="minorHAnsi" w:cstheme="minorHAnsi"/>
          <w:b/>
          <w:sz w:val="24"/>
          <w:szCs w:val="24"/>
        </w:rPr>
        <w:t xml:space="preserve">Załączniki: </w:t>
      </w:r>
    </w:p>
    <w:p w14:paraId="155A4A03" w14:textId="24726E43" w:rsidR="00EC5516" w:rsidRDefault="00691C46" w:rsidP="00FF77CE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6782D62A" w14:textId="77777777" w:rsidR="0029004B" w:rsidRPr="00FF77CE" w:rsidRDefault="0029004B" w:rsidP="0029004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215F033E" w14:textId="77777777" w:rsidR="0029004B" w:rsidRPr="00FF77CE" w:rsidRDefault="0029004B" w:rsidP="0029004B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6FDAE077" w14:textId="77777777" w:rsidR="0083180B" w:rsidRDefault="0029004B" w:rsidP="0083180B">
      <w:pPr>
        <w:spacing w:before="84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Podpis wnioskodawcy</w:t>
      </w:r>
      <w:r>
        <w:rPr>
          <w:rFonts w:asciiTheme="minorHAnsi" w:hAnsiTheme="minorHAnsi" w:cstheme="minorHAnsi"/>
          <w:iCs/>
          <w:sz w:val="24"/>
          <w:szCs w:val="24"/>
        </w:rPr>
        <w:t xml:space="preserve"> (uzupełnić poniżej)</w:t>
      </w:r>
    </w:p>
    <w:p w14:paraId="24D15025" w14:textId="2656ED50" w:rsidR="0083180B" w:rsidRPr="0083180B" w:rsidRDefault="0083180B" w:rsidP="0083180B">
      <w:pPr>
        <w:spacing w:before="840" w:after="120" w:line="360" w:lineRule="auto"/>
        <w:rPr>
          <w:rFonts w:asciiTheme="minorHAnsi" w:hAnsiTheme="minorHAnsi" w:cstheme="minorHAnsi"/>
          <w:sz w:val="24"/>
          <w:szCs w:val="24"/>
        </w:rPr>
      </w:pPr>
      <w:r w:rsidRPr="00FF77CE">
        <w:rPr>
          <w:rFonts w:asciiTheme="minorHAnsi" w:hAnsiTheme="minorHAnsi" w:cstheme="minorHAnsi"/>
          <w:sz w:val="24"/>
          <w:szCs w:val="24"/>
        </w:rPr>
        <w:t>…………………………………………………………….</w:t>
      </w:r>
    </w:p>
    <w:p w14:paraId="0692075D" w14:textId="77777777" w:rsidR="0029004B" w:rsidRDefault="0029004B">
      <w:pPr>
        <w:spacing w:after="0" w:line="240" w:lineRule="auto"/>
        <w:rPr>
          <w:rFonts w:asciiTheme="minorHAnsi" w:hAnsiTheme="minorHAnsi" w:cstheme="minorHAnsi"/>
          <w:iCs/>
          <w:sz w:val="24"/>
          <w:szCs w:val="24"/>
        </w:rPr>
      </w:pPr>
      <w:r>
        <w:rPr>
          <w:rFonts w:asciiTheme="minorHAnsi" w:hAnsiTheme="minorHAnsi" w:cstheme="minorHAnsi"/>
          <w:iCs/>
          <w:sz w:val="24"/>
          <w:szCs w:val="24"/>
        </w:rPr>
        <w:br w:type="page"/>
      </w:r>
    </w:p>
    <w:p w14:paraId="154B1D52" w14:textId="77777777" w:rsidR="005D2998" w:rsidRPr="00FF77CE" w:rsidRDefault="005D2998" w:rsidP="0029004B">
      <w:pPr>
        <w:pStyle w:val="Nagwek1"/>
        <w:rPr>
          <w:b w:val="0"/>
        </w:rPr>
      </w:pPr>
      <w:r w:rsidRPr="00FF77CE">
        <w:lastRenderedPageBreak/>
        <w:t>KLAUZULA INFORMACYJNA</w:t>
      </w:r>
    </w:p>
    <w:p w14:paraId="7942531E" w14:textId="516AFF59" w:rsidR="005D2998" w:rsidRPr="0029004B" w:rsidRDefault="005D2998" w:rsidP="0029004B">
      <w:pPr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Zgodnie z art. 13 ust. 1 i ust. 2 Rozporządzenia Parlamentu Europejskiego i Rady z dnia 27 kwietnia 2016r. o ochronie osób fizycznych w związku z przetwarzaniem danych osobowych i</w:t>
      </w:r>
      <w:r w:rsidR="0029004B">
        <w:rPr>
          <w:rFonts w:asciiTheme="minorHAnsi" w:hAnsiTheme="minorHAnsi" w:cstheme="minorHAnsi"/>
          <w:iCs/>
          <w:sz w:val="24"/>
          <w:szCs w:val="24"/>
        </w:rPr>
        <w:t> </w:t>
      </w:r>
      <w:r w:rsidRPr="0029004B">
        <w:rPr>
          <w:rFonts w:asciiTheme="minorHAnsi" w:hAnsiTheme="minorHAnsi" w:cstheme="minorHAnsi"/>
          <w:iCs/>
          <w:sz w:val="24"/>
          <w:szCs w:val="24"/>
        </w:rPr>
        <w:t>w sprawie swobodnego przepływu takich danych oraz uchylenia dyrektywy 95/46/WE (dalej RODO) informujemy, iż:</w:t>
      </w:r>
    </w:p>
    <w:p w14:paraId="007B922D" w14:textId="10D2CBFB" w:rsidR="005D2998" w:rsidRPr="0029004B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Administratorem danych osobowych przetwarzanych w Urzędzie Miejskim w Nowym Dworze Mazowieckim jest Burmistrz Miasta Nowy Dwór Mazowiecki. Kontakt z Administratorem Danych możliwy jest:</w:t>
      </w:r>
    </w:p>
    <w:p w14:paraId="1FA36798" w14:textId="77777777" w:rsidR="005D2998" w:rsidRPr="0029004B" w:rsidRDefault="005D2998" w:rsidP="0029004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pod numerem tel. (22) 5122111;</w:t>
      </w:r>
    </w:p>
    <w:p w14:paraId="5ACA023E" w14:textId="77777777" w:rsidR="005D2998" w:rsidRPr="0029004B" w:rsidRDefault="005D2998" w:rsidP="0029004B">
      <w:pPr>
        <w:widowControl w:val="0"/>
        <w:numPr>
          <w:ilvl w:val="0"/>
          <w:numId w:val="10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korespondencyjnie na adres siedziby Urzędu Miejskiego, który mieści się przy ul. Zakroczymskiej 30, 05-100 Nowy Dwór Mazowiecki.</w:t>
      </w:r>
    </w:p>
    <w:p w14:paraId="12C4E991" w14:textId="3BE900D4" w:rsidR="005D2998" w:rsidRPr="0029004B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 xml:space="preserve">Administrator danych osobowych wyznaczył Inspektora Ochrony Danych. Kontakt z Inspektorem Ochrony Danych możliwy jest pod adresem email: </w:t>
      </w:r>
      <w:hyperlink r:id="rId9" w:history="1">
        <w:r w:rsidRPr="0029004B">
          <w:rPr>
            <w:rStyle w:val="Hipercze"/>
            <w:rFonts w:asciiTheme="minorHAnsi" w:hAnsiTheme="minorHAnsi" w:cstheme="minorHAnsi"/>
            <w:iCs/>
            <w:sz w:val="24"/>
            <w:szCs w:val="24"/>
          </w:rPr>
          <w:t>iod@nowydwormaz.pl</w:t>
        </w:r>
      </w:hyperlink>
      <w:r w:rsidRPr="0029004B">
        <w:rPr>
          <w:rFonts w:asciiTheme="minorHAnsi" w:hAnsiTheme="minorHAnsi" w:cstheme="minorHAnsi"/>
          <w:iCs/>
          <w:sz w:val="24"/>
          <w:szCs w:val="24"/>
        </w:rPr>
        <w:t>. </w:t>
      </w:r>
    </w:p>
    <w:p w14:paraId="27412429" w14:textId="2A285D6B" w:rsidR="005D2998" w:rsidRPr="0029004B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Państwa dane osobowe przetwarzane będą w celu realizacji zadań publicznych zgodnie z</w:t>
      </w:r>
      <w:r w:rsidR="0029004B">
        <w:rPr>
          <w:rFonts w:asciiTheme="minorHAnsi" w:hAnsiTheme="minorHAnsi" w:cstheme="minorHAnsi"/>
          <w:iCs/>
          <w:sz w:val="24"/>
          <w:szCs w:val="24"/>
        </w:rPr>
        <w:t> </w:t>
      </w:r>
      <w:r w:rsidRPr="0029004B">
        <w:rPr>
          <w:rFonts w:asciiTheme="minorHAnsi" w:hAnsiTheme="minorHAnsi" w:cstheme="minorHAnsi"/>
          <w:iCs/>
          <w:sz w:val="24"/>
          <w:szCs w:val="24"/>
        </w:rPr>
        <w:t>art. 6 ust. 1 lit. c RODO (tj. przetwarzanie jest niezbędne do wypełnienia obowiązku prawnego ciążącego na administratorze) i art. 6 ust. 1 lit. e RODO (tj. przetwarzanie jest niezbędne do wykonania zadania realizowanego w interesie publicznym lub w ramach sprawowania władzy publicznej powierzonej administratorowi) z zakresu administracji samorządowej lub administracji rządowej nałożonych m.in. ustawą z dnia 23 marca 2003 r. o planowaniu i zagospodarowaniu przestrzennym. Kodeks postępowania administracyjnego oraz przepisów wykonawczych do ww. aktów prawnych.</w:t>
      </w:r>
    </w:p>
    <w:p w14:paraId="0915137D" w14:textId="77777777" w:rsidR="005D2998" w:rsidRPr="0029004B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ind w:left="431" w:hanging="431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Państwa dane osobowe będą przetwarzane przez okres niezbędny na załatwienie sprawy będącej następstwem prowadzonego postępowania administracyjnego, udzielenia informacji na wniosek, rozpatrzenia wniosku lub skargi. Państwa dane osobowe będą przetwarzane w oparciu o terminy określone w instrukcji kancelaryjnej obwiązującej u Administratora.</w:t>
      </w:r>
    </w:p>
    <w:p w14:paraId="089946AE" w14:textId="77777777" w:rsidR="005D2998" w:rsidRPr="0029004B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Państwa dane osobowe mogą być udostępniane:</w:t>
      </w:r>
    </w:p>
    <w:p w14:paraId="7B393163" w14:textId="1867AE6E" w:rsidR="005D2998" w:rsidRPr="0029004B" w:rsidRDefault="005D2998" w:rsidP="0029004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 xml:space="preserve">podmiotom przetwarzającym je na zlecenie Administratora danych </w:t>
      </w:r>
      <w:r w:rsidR="0029004B" w:rsidRPr="0029004B">
        <w:rPr>
          <w:rFonts w:asciiTheme="minorHAnsi" w:hAnsiTheme="minorHAnsi" w:cstheme="minorHAnsi"/>
          <w:iCs/>
          <w:sz w:val="24"/>
          <w:szCs w:val="24"/>
        </w:rPr>
        <w:t>osobowych</w:t>
      </w:r>
      <w:r w:rsidRPr="0029004B">
        <w:rPr>
          <w:rFonts w:asciiTheme="minorHAnsi" w:hAnsiTheme="minorHAnsi" w:cstheme="minorHAnsi"/>
          <w:iCs/>
          <w:sz w:val="24"/>
          <w:szCs w:val="24"/>
        </w:rPr>
        <w:t xml:space="preserve"> oraz</w:t>
      </w:r>
    </w:p>
    <w:p w14:paraId="5C289B4C" w14:textId="77777777" w:rsidR="005D2998" w:rsidRPr="0029004B" w:rsidRDefault="005D2998" w:rsidP="0029004B">
      <w:pPr>
        <w:widowControl w:val="0"/>
        <w:numPr>
          <w:ilvl w:val="0"/>
          <w:numId w:val="11"/>
        </w:numPr>
        <w:suppressAutoHyphens/>
        <w:spacing w:before="120" w:after="120" w:line="360" w:lineRule="auto"/>
        <w:ind w:left="851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lastRenderedPageBreak/>
        <w:t>organom lub podmiotom uprawnionym do uzyskania danych na podstawie obowiązujących przepisów prawa.</w:t>
      </w:r>
    </w:p>
    <w:p w14:paraId="1CDAA806" w14:textId="77777777" w:rsidR="005D2998" w:rsidRPr="0029004B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 xml:space="preserve">Zebrane od Państwa dane osobowe nie będą przekazywane do podmiotów poza Unią Europejską lub Europejskim Obszarem Gospodarczym. </w:t>
      </w:r>
    </w:p>
    <w:p w14:paraId="0B6CB9DC" w14:textId="69B3240B" w:rsidR="005D2998" w:rsidRPr="0029004B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Posiadają Państwo prawo -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 - w zakresie określonym przepisami prawa.</w:t>
      </w:r>
    </w:p>
    <w:p w14:paraId="6522F1EE" w14:textId="16BB6717" w:rsidR="005D2998" w:rsidRPr="0029004B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 xml:space="preserve">Posiadają Państwo prawo wniesienia skargi do organu nadzorczego, gdy uznają </w:t>
      </w:r>
      <w:r w:rsidR="0029004B" w:rsidRPr="0029004B">
        <w:rPr>
          <w:rFonts w:asciiTheme="minorHAnsi" w:hAnsiTheme="minorHAnsi" w:cstheme="minorHAnsi"/>
          <w:iCs/>
          <w:sz w:val="24"/>
          <w:szCs w:val="24"/>
        </w:rPr>
        <w:t>Państwo,</w:t>
      </w:r>
      <w:r w:rsidRPr="0029004B">
        <w:rPr>
          <w:rFonts w:asciiTheme="minorHAnsi" w:hAnsiTheme="minorHAnsi" w:cstheme="minorHAnsi"/>
          <w:iCs/>
          <w:sz w:val="24"/>
          <w:szCs w:val="24"/>
        </w:rPr>
        <w:t xml:space="preserve"> iż przetwarzanie Państwa danych osobowych narusza przepisy RODO lub inne przepisy określające sposób przetwarzania i ochrony danych osobowych. Organem nadzorczym jest Prezes Urzędu Ochrony Danych Osobowych z siedzibą w (00-193) Warszawie przy ul. Stawki 2.</w:t>
      </w:r>
    </w:p>
    <w:p w14:paraId="08A81C78" w14:textId="77777777" w:rsidR="005D2998" w:rsidRPr="0029004B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Obowiązek podania danych osobowych wynika z obowiązujących przepisów prawa. Jeśli nie przekaże Pani/Pan swoich danych, nie będziemy mogli zrealizować zadania ustawowego, co może skutkować konsekwencjami przewidzianymi przepisami prawa.</w:t>
      </w:r>
    </w:p>
    <w:p w14:paraId="3458D560" w14:textId="77777777" w:rsidR="005D2998" w:rsidRPr="0029004B" w:rsidRDefault="005D2998" w:rsidP="0029004B">
      <w:pPr>
        <w:widowControl w:val="0"/>
        <w:numPr>
          <w:ilvl w:val="0"/>
          <w:numId w:val="9"/>
        </w:numPr>
        <w:suppressAutoHyphens/>
        <w:spacing w:before="120" w:after="120" w:line="360" w:lineRule="auto"/>
        <w:rPr>
          <w:rFonts w:asciiTheme="minorHAnsi" w:hAnsiTheme="minorHAnsi" w:cstheme="minorHAnsi"/>
          <w:iCs/>
          <w:caps/>
          <w:sz w:val="24"/>
          <w:szCs w:val="24"/>
        </w:rPr>
      </w:pPr>
      <w:r w:rsidRPr="0029004B">
        <w:rPr>
          <w:rFonts w:asciiTheme="minorHAnsi" w:hAnsiTheme="minorHAnsi" w:cstheme="minorHAnsi"/>
          <w:iCs/>
          <w:sz w:val="24"/>
          <w:szCs w:val="24"/>
        </w:rPr>
        <w:t>Podane przez Państwa dane osobowe nie będą wykorzystywane do zautomatyzowanego podejmowania decyzji, w tym profilowania, o którym mowa w art. 22 RODO.</w:t>
      </w:r>
    </w:p>
    <w:sectPr w:rsidR="005D2998" w:rsidRPr="0029004B" w:rsidSect="00FF7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9A20BC" w14:textId="77777777" w:rsidR="005708A4" w:rsidRDefault="005708A4" w:rsidP="003130BE">
      <w:pPr>
        <w:spacing w:after="0" w:line="240" w:lineRule="auto"/>
      </w:pPr>
      <w:r>
        <w:separator/>
      </w:r>
    </w:p>
  </w:endnote>
  <w:endnote w:type="continuationSeparator" w:id="0">
    <w:p w14:paraId="6124B98B" w14:textId="77777777" w:rsidR="005708A4" w:rsidRDefault="005708A4" w:rsidP="003130BE">
      <w:pPr>
        <w:spacing w:after="0" w:line="240" w:lineRule="auto"/>
      </w:pPr>
      <w:r>
        <w:continuationSeparator/>
      </w:r>
    </w:p>
  </w:endnote>
  <w:endnote w:id="1">
    <w:p w14:paraId="48D8F866" w14:textId="77777777" w:rsidR="0029004B" w:rsidRPr="0029004B" w:rsidRDefault="0029004B" w:rsidP="0029004B">
      <w:pPr>
        <w:pStyle w:val="Tekstprzypisukocowego"/>
        <w:rPr>
          <w:sz w:val="22"/>
          <w:szCs w:val="22"/>
        </w:rPr>
      </w:pPr>
      <w:r>
        <w:rPr>
          <w:rStyle w:val="Odwoanieprzypisukocowego"/>
        </w:rPr>
        <w:endnoteRef/>
      </w:r>
      <w:r>
        <w:t xml:space="preserve"> </w:t>
      </w:r>
      <w:r w:rsidRPr="0029004B">
        <w:rPr>
          <w:sz w:val="22"/>
          <w:szCs w:val="22"/>
        </w:rPr>
        <w:t>dane nieobowiązkowe - wnioskodawca nie musi ich podawać, choć ich podanie może ułatwić kontakt z wnioskodawcą w celu rozpatrzenia wniosku i załatwienia sprawy.</w:t>
      </w:r>
    </w:p>
    <w:p w14:paraId="5BBF09B9" w14:textId="097F37A1" w:rsidR="0029004B" w:rsidRPr="0029004B" w:rsidRDefault="0029004B" w:rsidP="0029004B">
      <w:pPr>
        <w:pStyle w:val="Tekstprzypisukocowego"/>
        <w:rPr>
          <w:sz w:val="22"/>
          <w:szCs w:val="22"/>
        </w:rPr>
      </w:pPr>
      <w:r w:rsidRPr="0029004B">
        <w:rPr>
          <w:sz w:val="22"/>
          <w:szCs w:val="22"/>
        </w:rPr>
        <w:t>Na podstawie z art. 6 ust. 1 lit a. rozporządzenia Parlamentu Europejskiego i Rady (UE) 2016/679 z</w:t>
      </w:r>
      <w:r>
        <w:rPr>
          <w:sz w:val="22"/>
          <w:szCs w:val="22"/>
        </w:rPr>
        <w:t> </w:t>
      </w:r>
      <w:r w:rsidRPr="0029004B">
        <w:rPr>
          <w:sz w:val="22"/>
          <w:szCs w:val="22"/>
        </w:rPr>
        <w:t>dnia 27 kwietnia 2016 r. w sprawie ochrony osób fizycznych w związku z przetwarzaniem danych osobowych i w sprawie swobodnego przepływu tych danych oraz uchylenia dyrektywy 95/46/WE (ogólne rozporządzenie o ochronie danych osobowych) wyrażam zgodę na przetwarzanie danych nieobowiązkowych, w celu przekazywania przez Urząd Miejski w Nowym Dworze Mazowieckim istotnych informacji związanych z prowadzonym na podstawie niniejszego wniosku postępowaniem (dotyczy wnioskodawców będących osobami fizycznymi, zgoda na przetwarzanie danych nieobowiązkowych może być w każdym czasie cofnięta).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94856" w14:textId="77777777" w:rsidR="005708A4" w:rsidRDefault="005708A4" w:rsidP="003130BE">
      <w:pPr>
        <w:spacing w:after="0" w:line="240" w:lineRule="auto"/>
      </w:pPr>
      <w:r>
        <w:separator/>
      </w:r>
    </w:p>
  </w:footnote>
  <w:footnote w:type="continuationSeparator" w:id="0">
    <w:p w14:paraId="07A64E96" w14:textId="77777777" w:rsidR="005708A4" w:rsidRDefault="005708A4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76F44"/>
    <w:multiLevelType w:val="multilevel"/>
    <w:tmpl w:val="600E802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cs="Times New Roman" w:hint="default"/>
        <w:sz w:val="24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  <w:b/>
        <w:sz w:val="26"/>
        <w:szCs w:val="26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 w:hint="default"/>
        <w:color w:val="auto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175B89"/>
    <w:multiLevelType w:val="hybridMultilevel"/>
    <w:tmpl w:val="5790AD22"/>
    <w:lvl w:ilvl="0" w:tplc="6696E936">
      <w:start w:val="1"/>
      <w:numFmt w:val="lowerLetter"/>
      <w:lvlText w:val="%1)"/>
      <w:lvlJc w:val="left"/>
      <w:pPr>
        <w:ind w:left="143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6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9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740F4F"/>
    <w:multiLevelType w:val="hybridMultilevel"/>
    <w:tmpl w:val="925A1F92"/>
    <w:lvl w:ilvl="0" w:tplc="AF86388E">
      <w:start w:val="1"/>
      <w:numFmt w:val="lowerLetter"/>
      <w:lvlText w:val="%1)"/>
      <w:lvlJc w:val="left"/>
      <w:pPr>
        <w:ind w:left="1864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584" w:hanging="360"/>
      </w:pPr>
    </w:lvl>
    <w:lvl w:ilvl="2" w:tplc="0415001B" w:tentative="1">
      <w:start w:val="1"/>
      <w:numFmt w:val="lowerRoman"/>
      <w:lvlText w:val="%3."/>
      <w:lvlJc w:val="right"/>
      <w:pPr>
        <w:ind w:left="3304" w:hanging="180"/>
      </w:pPr>
    </w:lvl>
    <w:lvl w:ilvl="3" w:tplc="0415000F" w:tentative="1">
      <w:start w:val="1"/>
      <w:numFmt w:val="decimal"/>
      <w:lvlText w:val="%4."/>
      <w:lvlJc w:val="left"/>
      <w:pPr>
        <w:ind w:left="4024" w:hanging="360"/>
      </w:pPr>
    </w:lvl>
    <w:lvl w:ilvl="4" w:tplc="04150019" w:tentative="1">
      <w:start w:val="1"/>
      <w:numFmt w:val="lowerLetter"/>
      <w:lvlText w:val="%5."/>
      <w:lvlJc w:val="left"/>
      <w:pPr>
        <w:ind w:left="4744" w:hanging="360"/>
      </w:pPr>
    </w:lvl>
    <w:lvl w:ilvl="5" w:tplc="0415001B" w:tentative="1">
      <w:start w:val="1"/>
      <w:numFmt w:val="lowerRoman"/>
      <w:lvlText w:val="%6."/>
      <w:lvlJc w:val="right"/>
      <w:pPr>
        <w:ind w:left="5464" w:hanging="180"/>
      </w:pPr>
    </w:lvl>
    <w:lvl w:ilvl="6" w:tplc="0415000F" w:tentative="1">
      <w:start w:val="1"/>
      <w:numFmt w:val="decimal"/>
      <w:lvlText w:val="%7."/>
      <w:lvlJc w:val="left"/>
      <w:pPr>
        <w:ind w:left="6184" w:hanging="360"/>
      </w:pPr>
    </w:lvl>
    <w:lvl w:ilvl="7" w:tplc="04150019" w:tentative="1">
      <w:start w:val="1"/>
      <w:numFmt w:val="lowerLetter"/>
      <w:lvlText w:val="%8."/>
      <w:lvlJc w:val="left"/>
      <w:pPr>
        <w:ind w:left="6904" w:hanging="360"/>
      </w:pPr>
    </w:lvl>
    <w:lvl w:ilvl="8" w:tplc="0415001B" w:tentative="1">
      <w:start w:val="1"/>
      <w:numFmt w:val="lowerRoman"/>
      <w:lvlText w:val="%9."/>
      <w:lvlJc w:val="right"/>
      <w:pPr>
        <w:ind w:left="7624" w:hanging="180"/>
      </w:pPr>
    </w:lvl>
  </w:abstractNum>
  <w:num w:numId="1" w16cid:durableId="1365596991">
    <w:abstractNumId w:val="9"/>
  </w:num>
  <w:num w:numId="2" w16cid:durableId="800541285">
    <w:abstractNumId w:val="8"/>
  </w:num>
  <w:num w:numId="3" w16cid:durableId="1411778586">
    <w:abstractNumId w:val="7"/>
  </w:num>
  <w:num w:numId="4" w16cid:durableId="769547363">
    <w:abstractNumId w:val="6"/>
  </w:num>
  <w:num w:numId="5" w16cid:durableId="822551359">
    <w:abstractNumId w:val="2"/>
  </w:num>
  <w:num w:numId="6" w16cid:durableId="653070323">
    <w:abstractNumId w:val="0"/>
  </w:num>
  <w:num w:numId="7" w16cid:durableId="1935548799">
    <w:abstractNumId w:val="4"/>
  </w:num>
  <w:num w:numId="8" w16cid:durableId="127205413">
    <w:abstractNumId w:val="3"/>
  </w:num>
  <w:num w:numId="9" w16cid:durableId="1284733210">
    <w:abstractNumId w:val="1"/>
  </w:num>
  <w:num w:numId="10" w16cid:durableId="711852770">
    <w:abstractNumId w:val="10"/>
  </w:num>
  <w:num w:numId="11" w16cid:durableId="23613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21FC"/>
    <w:rsid w:val="000370C7"/>
    <w:rsid w:val="000C0C5A"/>
    <w:rsid w:val="000C6A23"/>
    <w:rsid w:val="000E03E2"/>
    <w:rsid w:val="0010187D"/>
    <w:rsid w:val="001204C9"/>
    <w:rsid w:val="0013326A"/>
    <w:rsid w:val="00135361"/>
    <w:rsid w:val="00153BFB"/>
    <w:rsid w:val="0015703F"/>
    <w:rsid w:val="001B69CF"/>
    <w:rsid w:val="001D019F"/>
    <w:rsid w:val="001E3016"/>
    <w:rsid w:val="00240F28"/>
    <w:rsid w:val="002439D7"/>
    <w:rsid w:val="0024542C"/>
    <w:rsid w:val="00287595"/>
    <w:rsid w:val="0029004B"/>
    <w:rsid w:val="002A06D2"/>
    <w:rsid w:val="002A78CB"/>
    <w:rsid w:val="002B5E13"/>
    <w:rsid w:val="002C3EF4"/>
    <w:rsid w:val="002C56F3"/>
    <w:rsid w:val="00303C65"/>
    <w:rsid w:val="003130BE"/>
    <w:rsid w:val="00323B5A"/>
    <w:rsid w:val="00337EF6"/>
    <w:rsid w:val="003473A1"/>
    <w:rsid w:val="00353092"/>
    <w:rsid w:val="003652DE"/>
    <w:rsid w:val="00383461"/>
    <w:rsid w:val="003A2E82"/>
    <w:rsid w:val="003B026E"/>
    <w:rsid w:val="0040215D"/>
    <w:rsid w:val="00441760"/>
    <w:rsid w:val="004903C3"/>
    <w:rsid w:val="00494C6C"/>
    <w:rsid w:val="004A1254"/>
    <w:rsid w:val="004E44D7"/>
    <w:rsid w:val="004E77C8"/>
    <w:rsid w:val="004F1E09"/>
    <w:rsid w:val="0052251A"/>
    <w:rsid w:val="00552F8F"/>
    <w:rsid w:val="005708A4"/>
    <w:rsid w:val="00576A67"/>
    <w:rsid w:val="00593082"/>
    <w:rsid w:val="005D2998"/>
    <w:rsid w:val="0066175F"/>
    <w:rsid w:val="006629A8"/>
    <w:rsid w:val="00664D91"/>
    <w:rsid w:val="00680E8E"/>
    <w:rsid w:val="00691C46"/>
    <w:rsid w:val="00693648"/>
    <w:rsid w:val="006A3AED"/>
    <w:rsid w:val="006C0A5F"/>
    <w:rsid w:val="006D13DC"/>
    <w:rsid w:val="006E539E"/>
    <w:rsid w:val="006F0D49"/>
    <w:rsid w:val="007037B2"/>
    <w:rsid w:val="007512CA"/>
    <w:rsid w:val="007840E2"/>
    <w:rsid w:val="00793A20"/>
    <w:rsid w:val="007C36A2"/>
    <w:rsid w:val="007E16EC"/>
    <w:rsid w:val="007F0F27"/>
    <w:rsid w:val="00803D1D"/>
    <w:rsid w:val="00804918"/>
    <w:rsid w:val="0083180B"/>
    <w:rsid w:val="00862E38"/>
    <w:rsid w:val="0088534A"/>
    <w:rsid w:val="008D7F04"/>
    <w:rsid w:val="00911922"/>
    <w:rsid w:val="00972EBE"/>
    <w:rsid w:val="009B371B"/>
    <w:rsid w:val="009B5013"/>
    <w:rsid w:val="009D117F"/>
    <w:rsid w:val="00A15C5A"/>
    <w:rsid w:val="00A34AC3"/>
    <w:rsid w:val="00A37DDF"/>
    <w:rsid w:val="00A4121F"/>
    <w:rsid w:val="00A66404"/>
    <w:rsid w:val="00B03C69"/>
    <w:rsid w:val="00B066D9"/>
    <w:rsid w:val="00B16202"/>
    <w:rsid w:val="00B37E15"/>
    <w:rsid w:val="00B524C3"/>
    <w:rsid w:val="00B535B7"/>
    <w:rsid w:val="00B751E7"/>
    <w:rsid w:val="00B75ED0"/>
    <w:rsid w:val="00B977AD"/>
    <w:rsid w:val="00BA6D26"/>
    <w:rsid w:val="00BB4F6D"/>
    <w:rsid w:val="00BB770B"/>
    <w:rsid w:val="00BD26EB"/>
    <w:rsid w:val="00C019CE"/>
    <w:rsid w:val="00C34748"/>
    <w:rsid w:val="00C87446"/>
    <w:rsid w:val="00C91D76"/>
    <w:rsid w:val="00CD27D8"/>
    <w:rsid w:val="00D365EA"/>
    <w:rsid w:val="00D53648"/>
    <w:rsid w:val="00D958A4"/>
    <w:rsid w:val="00DC65CD"/>
    <w:rsid w:val="00DE261A"/>
    <w:rsid w:val="00E02A90"/>
    <w:rsid w:val="00E335DA"/>
    <w:rsid w:val="00E50738"/>
    <w:rsid w:val="00E732FD"/>
    <w:rsid w:val="00E812F2"/>
    <w:rsid w:val="00E8296B"/>
    <w:rsid w:val="00E84672"/>
    <w:rsid w:val="00EC5516"/>
    <w:rsid w:val="00ED21FC"/>
    <w:rsid w:val="00F12922"/>
    <w:rsid w:val="00F14EC8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  <w:rsid w:val="00FF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C950E"/>
  <w15:docId w15:val="{02722B55-988F-4D57-964F-4C0133C2F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9004B"/>
    <w:pPr>
      <w:keepNext/>
      <w:keepLines/>
      <w:spacing w:before="240" w:after="0" w:line="360" w:lineRule="auto"/>
      <w:jc w:val="center"/>
      <w:outlineLvl w:val="0"/>
    </w:pPr>
    <w:rPr>
      <w:rFonts w:asciiTheme="minorHAnsi" w:eastAsiaTheme="majorEastAsia" w:hAnsiTheme="minorHAnsi" w:cstheme="majorBidi"/>
      <w:b/>
      <w:color w:val="000000" w:themeColor="text1"/>
      <w:sz w:val="28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  <w:style w:type="character" w:styleId="Pogrubienie">
    <w:name w:val="Strong"/>
    <w:uiPriority w:val="22"/>
    <w:qFormat/>
    <w:rsid w:val="002A78C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326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326A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326A"/>
    <w:rPr>
      <w:vertAlign w:val="superscript"/>
    </w:rPr>
  </w:style>
  <w:style w:type="paragraph" w:styleId="Tytu">
    <w:name w:val="Title"/>
    <w:basedOn w:val="Normalny"/>
    <w:next w:val="Normalny"/>
    <w:link w:val="TytuZnak"/>
    <w:uiPriority w:val="10"/>
    <w:qFormat/>
    <w:rsid w:val="00FF77CE"/>
    <w:pPr>
      <w:spacing w:before="120" w:after="120" w:line="360" w:lineRule="auto"/>
      <w:jc w:val="center"/>
    </w:pPr>
    <w:rPr>
      <w:rFonts w:asciiTheme="minorHAnsi" w:eastAsiaTheme="majorEastAsia" w:hAnsiTheme="minorHAnsi" w:cstheme="majorBidi"/>
      <w:b/>
      <w:spacing w:val="-10"/>
      <w:kern w:val="28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F77CE"/>
    <w:rPr>
      <w:rFonts w:asciiTheme="minorHAnsi" w:eastAsiaTheme="majorEastAsia" w:hAnsiTheme="minorHAnsi" w:cstheme="majorBidi"/>
      <w:b/>
      <w:spacing w:val="-10"/>
      <w:kern w:val="28"/>
      <w:sz w:val="28"/>
      <w:szCs w:val="5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900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9004B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9004B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9004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004B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29004B"/>
    <w:rPr>
      <w:rFonts w:asciiTheme="minorHAnsi" w:eastAsiaTheme="majorEastAsia" w:hAnsiTheme="minorHAnsi" w:cstheme="majorBidi"/>
      <w:b/>
      <w:color w:val="000000" w:themeColor="text1"/>
      <w:sz w:val="28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od@nowydwormaz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7D3F52-5111-4DB6-AA5C-9CB201FE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737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rozwiązanie umowy dzierżawy</vt:lpstr>
    </vt:vector>
  </TitlesOfParts>
  <Company>Instytut Logistyki i Magazynowania</Company>
  <LinksUpToDate>false</LinksUpToDate>
  <CharactersWithSpaces>5152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rozwiązanie umowy dzierżawy</dc:title>
  <dc:creator>SMazur</dc:creator>
  <cp:lastModifiedBy>Magdalena Czechowicz</cp:lastModifiedBy>
  <cp:revision>2</cp:revision>
  <cp:lastPrinted>2025-09-24T11:39:00Z</cp:lastPrinted>
  <dcterms:created xsi:type="dcterms:W3CDTF">2025-09-25T12:34:00Z</dcterms:created>
  <dcterms:modified xsi:type="dcterms:W3CDTF">2025-09-25T12:34:00Z</dcterms:modified>
</cp:coreProperties>
</file>